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E35BD" w14:paraId="09E07297" w14:textId="77777777" w:rsidTr="00121E0D">
        <w:tc>
          <w:tcPr>
            <w:tcW w:w="4508" w:type="dxa"/>
          </w:tcPr>
          <w:p w14:paraId="3650B7AF" w14:textId="024BC42B" w:rsidR="00AE35BD" w:rsidRDefault="0040680F" w:rsidP="00D976C5">
            <w:pPr>
              <w:pStyle w:val="Header"/>
              <w:jc w:val="center"/>
              <w:rPr>
                <w:b/>
                <w:bCs/>
                <w:sz w:val="48"/>
                <w:szCs w:val="48"/>
                <w:u w:val="single"/>
              </w:rPr>
            </w:pPr>
            <w:r>
              <w:rPr>
                <w:noProof/>
              </w:rPr>
              <w:t>Add Picture</w:t>
            </w:r>
          </w:p>
        </w:tc>
        <w:tc>
          <w:tcPr>
            <w:tcW w:w="4508" w:type="dxa"/>
          </w:tcPr>
          <w:p w14:paraId="743F1B7B" w14:textId="77777777" w:rsidR="000323EF" w:rsidRDefault="000323EF" w:rsidP="000323EF">
            <w:pPr>
              <w:pStyle w:val="ListParagraph"/>
              <w:spacing w:line="300" w:lineRule="auto"/>
              <w:ind w:left="714"/>
              <w:rPr>
                <w:sz w:val="18"/>
                <w:szCs w:val="18"/>
                <w:lang w:val="en-US"/>
              </w:rPr>
            </w:pPr>
          </w:p>
          <w:p w14:paraId="14B84B15" w14:textId="35BC2546" w:rsidR="0040680F" w:rsidRPr="0040680F" w:rsidRDefault="0040680F" w:rsidP="0040680F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lang w:val="en-US"/>
              </w:rPr>
            </w:pPr>
            <w:r w:rsidRPr="0040680F">
              <w:rPr>
                <w:lang w:val="en-US"/>
              </w:rPr>
              <w:t>Nuclear Ventilation</w:t>
            </w:r>
            <w:r>
              <w:rPr>
                <w:lang w:val="en-US"/>
              </w:rPr>
              <w:t xml:space="preserve"> General</w:t>
            </w:r>
          </w:p>
          <w:p w14:paraId="7D25140E" w14:textId="77777777" w:rsidR="0040680F" w:rsidRPr="0040680F" w:rsidRDefault="0040680F" w:rsidP="0040680F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lang w:val="en-US"/>
              </w:rPr>
            </w:pPr>
            <w:r w:rsidRPr="0040680F">
              <w:rPr>
                <w:lang w:val="en-US"/>
              </w:rPr>
              <w:t>High Integrity Ventilation</w:t>
            </w:r>
          </w:p>
          <w:p w14:paraId="127F5C78" w14:textId="18B75C95" w:rsidR="0040680F" w:rsidRPr="0040680F" w:rsidRDefault="0040680F" w:rsidP="0040680F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lang w:val="en-US"/>
              </w:rPr>
            </w:pPr>
            <w:r w:rsidRPr="0040680F">
              <w:rPr>
                <w:lang w:val="en-US"/>
              </w:rPr>
              <w:t xml:space="preserve">Technology Industry </w:t>
            </w:r>
            <w:r>
              <w:rPr>
                <w:lang w:val="en-US"/>
              </w:rPr>
              <w:t>F</w:t>
            </w:r>
            <w:r w:rsidRPr="0040680F">
              <w:rPr>
                <w:lang w:val="en-US"/>
              </w:rPr>
              <w:t>acilities</w:t>
            </w:r>
          </w:p>
          <w:p w14:paraId="3B0B12FA" w14:textId="77777777" w:rsidR="0040680F" w:rsidRPr="0040680F" w:rsidRDefault="0040680F" w:rsidP="0040680F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lang w:val="en-US"/>
              </w:rPr>
            </w:pPr>
            <w:r w:rsidRPr="0040680F">
              <w:rPr>
                <w:lang w:val="en-US"/>
              </w:rPr>
              <w:t>First Principles Analysis and Design</w:t>
            </w:r>
          </w:p>
          <w:p w14:paraId="32E3E12E" w14:textId="50700C3F" w:rsidR="0040680F" w:rsidRPr="0040680F" w:rsidRDefault="0040680F" w:rsidP="0040680F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lang w:val="en-US"/>
              </w:rPr>
            </w:pPr>
            <w:r w:rsidRPr="0040680F">
              <w:rPr>
                <w:lang w:val="en-US"/>
              </w:rPr>
              <w:t xml:space="preserve">Complex Services </w:t>
            </w:r>
            <w:r w:rsidRPr="0040680F">
              <w:rPr>
                <w:lang w:val="en-US"/>
              </w:rPr>
              <w:t>Infrastructure</w:t>
            </w:r>
            <w:r>
              <w:rPr>
                <w:lang w:val="en-US"/>
              </w:rPr>
              <w:t xml:space="preserve"> </w:t>
            </w:r>
            <w:r w:rsidRPr="0040680F">
              <w:rPr>
                <w:lang w:val="en-US"/>
              </w:rPr>
              <w:t>Innovative Solutions</w:t>
            </w:r>
          </w:p>
          <w:p w14:paraId="6B426BD0" w14:textId="77777777" w:rsidR="0040680F" w:rsidRPr="0040680F" w:rsidRDefault="0040680F" w:rsidP="0040680F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lang w:val="en-US"/>
              </w:rPr>
            </w:pPr>
            <w:r w:rsidRPr="0040680F">
              <w:rPr>
                <w:lang w:val="en-US"/>
              </w:rPr>
              <w:t>Passive and Low Carbon Design</w:t>
            </w:r>
          </w:p>
          <w:p w14:paraId="6E2EFD0D" w14:textId="77777777" w:rsidR="0040680F" w:rsidRPr="0040680F" w:rsidRDefault="0040680F" w:rsidP="0040680F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lang w:val="en-US"/>
              </w:rPr>
            </w:pPr>
            <w:r w:rsidRPr="0040680F">
              <w:rPr>
                <w:lang w:val="en-US"/>
              </w:rPr>
              <w:t>18 Years Nuclear Sector Experience</w:t>
            </w:r>
          </w:p>
          <w:p w14:paraId="1BAECA8B" w14:textId="77777777" w:rsidR="0040680F" w:rsidRPr="0040680F" w:rsidRDefault="0040680F" w:rsidP="0040680F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lang w:val="en-US"/>
              </w:rPr>
            </w:pPr>
            <w:r w:rsidRPr="0040680F">
              <w:rPr>
                <w:lang w:val="en-US"/>
              </w:rPr>
              <w:t>7 years Operation and Maintenance</w:t>
            </w:r>
          </w:p>
          <w:p w14:paraId="33BDFC29" w14:textId="77777777" w:rsidR="00121E0D" w:rsidRDefault="0040680F" w:rsidP="0040680F">
            <w:pPr>
              <w:pStyle w:val="ListParagraph"/>
              <w:numPr>
                <w:ilvl w:val="0"/>
                <w:numId w:val="1"/>
              </w:numPr>
              <w:spacing w:line="300" w:lineRule="auto"/>
              <w:rPr>
                <w:lang w:val="en-US"/>
              </w:rPr>
            </w:pPr>
            <w:r w:rsidRPr="0040680F">
              <w:rPr>
                <w:lang w:val="en-US"/>
              </w:rPr>
              <w:t>26 years Design and Consultancy</w:t>
            </w:r>
          </w:p>
          <w:p w14:paraId="76D53411" w14:textId="5EF04BD9" w:rsidR="001239BA" w:rsidRDefault="001239BA" w:rsidP="0040680F">
            <w:pPr>
              <w:pStyle w:val="ListParagraph"/>
              <w:numPr>
                <w:ilvl w:val="0"/>
                <w:numId w:val="1"/>
              </w:num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>Member of the NNVF</w:t>
            </w:r>
          </w:p>
          <w:p w14:paraId="51A3898B" w14:textId="219EAD5C" w:rsidR="001239BA" w:rsidRPr="0040680F" w:rsidRDefault="001239BA" w:rsidP="001239BA">
            <w:pPr>
              <w:pStyle w:val="ListParagraph"/>
              <w:spacing w:line="300" w:lineRule="auto"/>
              <w:rPr>
                <w:lang w:val="en-US"/>
              </w:rPr>
            </w:pPr>
          </w:p>
        </w:tc>
      </w:tr>
    </w:tbl>
    <w:p w14:paraId="67EE4D28" w14:textId="4748BFC9" w:rsidR="00226761" w:rsidRDefault="00226761"/>
    <w:p w14:paraId="3FC3E038" w14:textId="77777777" w:rsidR="001239BA" w:rsidRDefault="001239BA" w:rsidP="001239BA">
      <w:pPr>
        <w:jc w:val="both"/>
      </w:pPr>
      <w:r>
        <w:t xml:space="preserve">Chris is an independent expert in Mechanical, Electrical and Light Process services with a particular specialism in High Integrity HVAC. He has 37 years of experience covering specialist consultancy, design and operations support of facilities across the nuclear, semiconductor, medical </w:t>
      </w:r>
      <w:proofErr w:type="gramStart"/>
      <w:r>
        <w:t>devices</w:t>
      </w:r>
      <w:proofErr w:type="gramEnd"/>
      <w:r>
        <w:t xml:space="preserve"> and manufacturing sectors.</w:t>
      </w:r>
    </w:p>
    <w:p w14:paraId="587DA4ED" w14:textId="77777777" w:rsidR="001239BA" w:rsidRDefault="001239BA" w:rsidP="001239BA">
      <w:pPr>
        <w:jc w:val="both"/>
      </w:pPr>
      <w:r>
        <w:t>Chris is a former Chief Engineer and Subject Matter Expert on Nuclear Ventilation with Atkins and an active member of the National Nuclear Ventilation Forum.</w:t>
      </w:r>
    </w:p>
    <w:p w14:paraId="6DC30D0E" w14:textId="672CF71B" w:rsidR="00850128" w:rsidRDefault="001239BA" w:rsidP="001239BA">
      <w:pPr>
        <w:jc w:val="both"/>
      </w:pPr>
      <w:r>
        <w:t xml:space="preserve">Chris combines broad-based theoretical knowledge with practical experience of engineering which he uses to both cross-fertilise ideas and develop integrated solutions. He has </w:t>
      </w:r>
      <w:proofErr w:type="gramStart"/>
      <w:r>
        <w:t>particular skill</w:t>
      </w:r>
      <w:proofErr w:type="gramEnd"/>
      <w:r>
        <w:t xml:space="preserve"> in addressing complex and novel problems from first principles and in managing the technical uncertainty in legacy facilities.</w:t>
      </w:r>
    </w:p>
    <w:p w14:paraId="385F7A1F" w14:textId="77777777" w:rsidR="006F5AAC" w:rsidRPr="006F5AAC" w:rsidRDefault="006F5AAC" w:rsidP="001239BA">
      <w:pPr>
        <w:jc w:val="both"/>
        <w:rPr>
          <w:sz w:val="10"/>
          <w:szCs w:val="1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4237"/>
      </w:tblGrid>
      <w:tr w:rsidR="001239BA" w:rsidRPr="001239BA" w14:paraId="047ABABD" w14:textId="77777777" w:rsidTr="001239BA">
        <w:tc>
          <w:tcPr>
            <w:tcW w:w="4236" w:type="dxa"/>
          </w:tcPr>
          <w:p w14:paraId="4EA971A8" w14:textId="77777777" w:rsidR="001239BA" w:rsidRPr="001239BA" w:rsidRDefault="001239BA" w:rsidP="001239B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before="40" w:after="40" w:line="268" w:lineRule="auto"/>
              <w:jc w:val="both"/>
              <w:rPr>
                <w:rFonts w:ascii="Calibri" w:eastAsia="SimSun" w:hAnsi="Calibri" w:cs="Calibri"/>
                <w:color w:val="262626"/>
                <w:lang w:eastAsia="zh-C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160444282"/>
            <w:r w:rsidRPr="001239BA">
              <w:rPr>
                <w:rFonts w:ascii="Calibri" w:eastAsia="SimSun" w:hAnsi="Calibri" w:cs="Calibri"/>
                <w:color w:val="262626"/>
                <w:lang w:eastAsia="zh-C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Nuclear Ventilation</w:t>
            </w:r>
          </w:p>
          <w:p w14:paraId="557A15D1" w14:textId="77777777" w:rsidR="001239BA" w:rsidRPr="001239BA" w:rsidRDefault="001239BA" w:rsidP="001239B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before="40" w:after="40" w:line="268" w:lineRule="auto"/>
              <w:jc w:val="both"/>
              <w:rPr>
                <w:rFonts w:ascii="Calibri" w:eastAsia="SimSun" w:hAnsi="Calibri" w:cs="Calibri"/>
                <w:color w:val="262626"/>
                <w:lang w:eastAsia="zh-C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239BA">
              <w:rPr>
                <w:rFonts w:ascii="Calibri" w:eastAsia="SimSun" w:hAnsi="Calibri" w:cs="Calibri"/>
                <w:color w:val="262626"/>
                <w:lang w:eastAsia="zh-C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High Integrity Ventilation</w:t>
            </w:r>
          </w:p>
          <w:p w14:paraId="47A3E052" w14:textId="77777777" w:rsidR="001239BA" w:rsidRPr="001239BA" w:rsidRDefault="001239BA" w:rsidP="001239B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before="40" w:after="40" w:line="268" w:lineRule="auto"/>
              <w:jc w:val="both"/>
              <w:rPr>
                <w:rFonts w:ascii="Calibri" w:eastAsia="SimSun" w:hAnsi="Calibri" w:cs="Calibri"/>
                <w:color w:val="262626"/>
                <w:lang w:eastAsia="zh-C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239BA">
              <w:rPr>
                <w:rFonts w:ascii="Calibri" w:eastAsia="SimSun" w:hAnsi="Calibri" w:cs="Calibri"/>
                <w:color w:val="262626"/>
                <w:lang w:eastAsia="zh-C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Technology Industry facilities</w:t>
            </w:r>
          </w:p>
          <w:p w14:paraId="0BA2FC3B" w14:textId="5BD72269" w:rsidR="001239BA" w:rsidRPr="001239BA" w:rsidRDefault="001239BA" w:rsidP="001239B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before="40" w:after="40" w:line="268" w:lineRule="auto"/>
              <w:jc w:val="both"/>
              <w:rPr>
                <w:rFonts w:ascii="Calibri" w:eastAsia="SimSun" w:hAnsi="Calibri" w:cs="Calibri"/>
                <w:color w:val="262626"/>
                <w:lang w:eastAsia="zh-C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239BA">
              <w:rPr>
                <w:rFonts w:ascii="Calibri" w:eastAsia="SimSun" w:hAnsi="Calibri" w:cs="Calibri"/>
                <w:color w:val="262626"/>
                <w:lang w:eastAsia="zh-C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First Principles Analysis and Design</w:t>
            </w:r>
          </w:p>
        </w:tc>
        <w:tc>
          <w:tcPr>
            <w:tcW w:w="4237" w:type="dxa"/>
          </w:tcPr>
          <w:p w14:paraId="06B32081" w14:textId="77777777" w:rsidR="001239BA" w:rsidRPr="001239BA" w:rsidRDefault="001239BA" w:rsidP="001239BA">
            <w:pPr>
              <w:tabs>
                <w:tab w:val="num" w:pos="284"/>
                <w:tab w:val="center" w:pos="4153"/>
                <w:tab w:val="right" w:pos="8306"/>
              </w:tabs>
              <w:spacing w:before="40" w:after="40" w:line="268" w:lineRule="auto"/>
              <w:ind w:left="284" w:hanging="284"/>
              <w:jc w:val="both"/>
              <w:rPr>
                <w:rFonts w:ascii="Calibri" w:eastAsia="SimSun" w:hAnsi="Calibri" w:cs="Calibri"/>
                <w:color w:val="262626"/>
                <w:lang w:eastAsia="zh-CN"/>
              </w:rPr>
            </w:pPr>
            <w:r w:rsidRPr="001239BA">
              <w:rPr>
                <w:rFonts w:ascii="Calibri" w:eastAsia="SimSun" w:hAnsi="Calibri" w:cs="Calibri"/>
                <w:color w:val="262626"/>
                <w:lang w:eastAsia="zh-CN"/>
              </w:rPr>
              <w:t>Innovative Solutions</w:t>
            </w:r>
          </w:p>
          <w:p w14:paraId="20F2A9C4" w14:textId="77777777" w:rsidR="001239BA" w:rsidRPr="001239BA" w:rsidRDefault="001239BA" w:rsidP="001239BA">
            <w:pPr>
              <w:tabs>
                <w:tab w:val="num" w:pos="284"/>
                <w:tab w:val="center" w:pos="4153"/>
                <w:tab w:val="right" w:pos="8306"/>
              </w:tabs>
              <w:spacing w:before="40" w:after="40" w:line="268" w:lineRule="auto"/>
              <w:ind w:left="284" w:hanging="284"/>
              <w:jc w:val="both"/>
              <w:rPr>
                <w:rFonts w:ascii="Calibri" w:eastAsia="SimSun" w:hAnsi="Calibri" w:cs="Calibri"/>
                <w:color w:val="262626"/>
                <w:lang w:eastAsia="zh-CN"/>
              </w:rPr>
            </w:pPr>
            <w:r w:rsidRPr="001239BA">
              <w:rPr>
                <w:rFonts w:ascii="Calibri" w:eastAsia="SimSun" w:hAnsi="Calibri" w:cs="Calibri"/>
                <w:color w:val="262626"/>
                <w:lang w:eastAsia="zh-CN"/>
              </w:rPr>
              <w:t>Passive and Low Carbon Design</w:t>
            </w:r>
          </w:p>
          <w:p w14:paraId="20CD7127" w14:textId="5890FFAE" w:rsidR="001239BA" w:rsidRPr="001239BA" w:rsidRDefault="001239BA" w:rsidP="001239BA">
            <w:pPr>
              <w:tabs>
                <w:tab w:val="num" w:pos="284"/>
                <w:tab w:val="center" w:pos="4153"/>
                <w:tab w:val="right" w:pos="8306"/>
              </w:tabs>
              <w:spacing w:before="40" w:after="40" w:line="268" w:lineRule="auto"/>
              <w:ind w:left="284" w:hanging="284"/>
              <w:jc w:val="both"/>
              <w:rPr>
                <w:rFonts w:ascii="Calibri" w:eastAsia="SimSun" w:hAnsi="Calibri" w:cs="Calibri"/>
                <w:lang w:eastAsia="zh-CN"/>
              </w:rPr>
            </w:pPr>
            <w:r w:rsidRPr="001239BA">
              <w:rPr>
                <w:rFonts w:ascii="Calibri" w:eastAsia="SimSun" w:hAnsi="Calibri" w:cs="Calibri"/>
                <w:color w:val="262626"/>
                <w:lang w:eastAsia="zh-C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Complex Services Infrastructure</w:t>
            </w:r>
          </w:p>
        </w:tc>
      </w:tr>
      <w:bookmarkEnd w:id="0"/>
    </w:tbl>
    <w:p w14:paraId="6B1D0DF8" w14:textId="77777777" w:rsidR="001239BA" w:rsidRDefault="001239BA" w:rsidP="001239BA">
      <w:pPr>
        <w:jc w:val="both"/>
      </w:pPr>
    </w:p>
    <w:sectPr w:rsidR="001239BA" w:rsidSect="0061748E">
      <w:headerReference w:type="default" r:id="rId10"/>
      <w:footerReference w:type="default" r:id="rId11"/>
      <w:pgSz w:w="11906" w:h="16838"/>
      <w:pgMar w:top="1873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FA75E" w14:textId="77777777" w:rsidR="0061748E" w:rsidRDefault="0061748E" w:rsidP="00226761">
      <w:pPr>
        <w:spacing w:after="0" w:line="240" w:lineRule="auto"/>
      </w:pPr>
      <w:r>
        <w:separator/>
      </w:r>
    </w:p>
  </w:endnote>
  <w:endnote w:type="continuationSeparator" w:id="0">
    <w:p w14:paraId="6ED97AA8" w14:textId="77777777" w:rsidR="0061748E" w:rsidRDefault="0061748E" w:rsidP="0022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7894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DEFA5E" w14:textId="76D14F58" w:rsidR="00D976C5" w:rsidRPr="00121E0D" w:rsidRDefault="00F95F37" w:rsidP="00121E0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36E2177" w14:textId="223ABDEA" w:rsidR="00121E0D" w:rsidRDefault="00121E0D" w:rsidP="00121E0D">
    <w:pPr>
      <w:pStyle w:val="NormalWeb"/>
      <w:jc w:val="right"/>
    </w:pPr>
    <w:r>
      <w:rPr>
        <w:noProof/>
      </w:rPr>
      <w:drawing>
        <wp:inline distT="0" distB="0" distL="0" distR="0" wp14:anchorId="2D5A675B" wp14:editId="14B72F0C">
          <wp:extent cx="2553904" cy="891460"/>
          <wp:effectExtent l="0" t="0" r="0" b="4445"/>
          <wp:docPr id="115766866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180" cy="898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AEA0E" w14:textId="77777777" w:rsidR="0061748E" w:rsidRDefault="0061748E" w:rsidP="00226761">
      <w:pPr>
        <w:spacing w:after="0" w:line="240" w:lineRule="auto"/>
      </w:pPr>
      <w:r>
        <w:separator/>
      </w:r>
    </w:p>
  </w:footnote>
  <w:footnote w:type="continuationSeparator" w:id="0">
    <w:p w14:paraId="1828FCE0" w14:textId="77777777" w:rsidR="0061748E" w:rsidRDefault="0061748E" w:rsidP="0022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5"/>
      <w:gridCol w:w="4508"/>
    </w:tblGrid>
    <w:tr w:rsidR="000323EF" w14:paraId="29F754F1" w14:textId="77777777" w:rsidTr="0040680F">
      <w:tc>
        <w:tcPr>
          <w:tcW w:w="4515" w:type="dxa"/>
        </w:tcPr>
        <w:p w14:paraId="515E6796" w14:textId="77777777" w:rsidR="00121E0D" w:rsidRDefault="00121E0D" w:rsidP="000323EF">
          <w:pPr>
            <w:rPr>
              <w:b/>
              <w:bCs/>
              <w:sz w:val="24"/>
              <w:szCs w:val="24"/>
            </w:rPr>
          </w:pPr>
        </w:p>
        <w:p w14:paraId="58A48B98" w14:textId="6CBD586E" w:rsidR="000323EF" w:rsidRPr="000323EF" w:rsidRDefault="000323EF" w:rsidP="000323EF">
          <w:pPr>
            <w:rPr>
              <w:sz w:val="24"/>
              <w:szCs w:val="24"/>
            </w:rPr>
          </w:pPr>
          <w:r w:rsidRPr="00AE35BD">
            <w:rPr>
              <w:b/>
              <w:bCs/>
              <w:sz w:val="24"/>
              <w:szCs w:val="24"/>
            </w:rPr>
            <w:t xml:space="preserve">Chris </w:t>
          </w:r>
          <w:r w:rsidR="0040680F">
            <w:rPr>
              <w:b/>
              <w:bCs/>
              <w:sz w:val="24"/>
              <w:szCs w:val="24"/>
            </w:rPr>
            <w:t>Tuthill</w:t>
          </w:r>
          <w:r w:rsidRPr="00AE35BD">
            <w:rPr>
              <w:sz w:val="24"/>
              <w:szCs w:val="24"/>
            </w:rPr>
            <w:t xml:space="preserve"> </w:t>
          </w:r>
          <w:r w:rsidR="0040680F" w:rsidRPr="0040680F">
            <w:rPr>
              <w:sz w:val="24"/>
              <w:szCs w:val="24"/>
              <w:vertAlign w:val="subscript"/>
            </w:rPr>
            <w:t>MA CEng FIMechE FIEE MASHRAE</w:t>
          </w:r>
        </w:p>
        <w:p w14:paraId="11856857" w14:textId="77777777" w:rsidR="000323EF" w:rsidRDefault="000323EF" w:rsidP="000323EF">
          <w:pPr>
            <w:spacing w:after="160" w:line="259" w:lineRule="auto"/>
            <w:rPr>
              <w:b/>
              <w:bCs/>
              <w:sz w:val="20"/>
              <w:szCs w:val="20"/>
            </w:rPr>
          </w:pPr>
        </w:p>
        <w:p w14:paraId="0B79FCD2" w14:textId="4DAE67E7" w:rsidR="000323EF" w:rsidRPr="00AE35BD" w:rsidRDefault="0040680F" w:rsidP="000323EF">
          <w:pPr>
            <w:rPr>
              <w:b/>
              <w:bCs/>
              <w:sz w:val="20"/>
              <w:szCs w:val="20"/>
            </w:rPr>
          </w:pPr>
          <w:r w:rsidRPr="0040680F">
            <w:rPr>
              <w:b/>
              <w:bCs/>
              <w:sz w:val="20"/>
              <w:szCs w:val="20"/>
            </w:rPr>
            <w:t xml:space="preserve">Mechanical, Electrical </w:t>
          </w:r>
          <w:r>
            <w:rPr>
              <w:b/>
              <w:bCs/>
              <w:sz w:val="20"/>
              <w:szCs w:val="20"/>
            </w:rPr>
            <w:t>&amp;</w:t>
          </w:r>
          <w:r w:rsidRPr="0040680F">
            <w:rPr>
              <w:b/>
              <w:bCs/>
              <w:sz w:val="20"/>
              <w:szCs w:val="20"/>
            </w:rPr>
            <w:t xml:space="preserve"> Light Process </w:t>
          </w:r>
          <w:r>
            <w:rPr>
              <w:b/>
              <w:bCs/>
              <w:sz w:val="20"/>
              <w:szCs w:val="20"/>
            </w:rPr>
            <w:t>S</w:t>
          </w:r>
          <w:r w:rsidRPr="0040680F">
            <w:rPr>
              <w:b/>
              <w:bCs/>
              <w:sz w:val="20"/>
              <w:szCs w:val="20"/>
            </w:rPr>
            <w:t xml:space="preserve">ervices </w:t>
          </w:r>
          <w:r>
            <w:rPr>
              <w:b/>
              <w:bCs/>
              <w:sz w:val="20"/>
              <w:szCs w:val="20"/>
            </w:rPr>
            <w:t xml:space="preserve">Engineer. High Integrity </w:t>
          </w:r>
          <w:r w:rsidR="000323EF" w:rsidRPr="00AE35BD">
            <w:rPr>
              <w:b/>
              <w:bCs/>
              <w:sz w:val="20"/>
              <w:szCs w:val="20"/>
            </w:rPr>
            <w:t>HVAC &amp; Building Services Engineer</w:t>
          </w:r>
          <w:r w:rsidR="000323EF">
            <w:rPr>
              <w:b/>
              <w:bCs/>
              <w:sz w:val="20"/>
              <w:szCs w:val="20"/>
            </w:rPr>
            <w:t>.</w:t>
          </w:r>
        </w:p>
        <w:p w14:paraId="49C2E25D" w14:textId="04E7ED32" w:rsidR="000323EF" w:rsidRPr="0077569C" w:rsidRDefault="000323EF" w:rsidP="000323EF">
          <w:pPr>
            <w:rPr>
              <w:lang w:val="en-US"/>
            </w:rPr>
          </w:pPr>
          <w:r>
            <w:rPr>
              <w:lang w:val="en-US"/>
            </w:rPr>
            <w:t xml:space="preserve">email: </w:t>
          </w:r>
          <w:hyperlink r:id="rId1" w:history="1">
            <w:r w:rsidR="0040680F" w:rsidRPr="008E2A63">
              <w:rPr>
                <w:rStyle w:val="Hyperlink"/>
                <w:lang w:val="en-US"/>
              </w:rPr>
              <w:t>chris.tuthill@ingeniumtech.co.uk</w:t>
            </w:r>
          </w:hyperlink>
        </w:p>
        <w:p w14:paraId="27C4849E" w14:textId="77777777" w:rsidR="000323EF" w:rsidRDefault="000323EF" w:rsidP="00D976C5">
          <w:pPr>
            <w:pStyle w:val="Header"/>
            <w:jc w:val="right"/>
          </w:pPr>
        </w:p>
      </w:tc>
      <w:tc>
        <w:tcPr>
          <w:tcW w:w="4508" w:type="dxa"/>
        </w:tcPr>
        <w:p w14:paraId="39205F5D" w14:textId="2DB8D4E9" w:rsidR="000323EF" w:rsidRDefault="00121E0D" w:rsidP="00121E0D">
          <w:pPr>
            <w:pStyle w:val="NormalWeb"/>
            <w:jc w:val="right"/>
          </w:pPr>
          <w:r>
            <w:rPr>
              <w:noProof/>
            </w:rPr>
            <w:drawing>
              <wp:inline distT="0" distB="0" distL="0" distR="0" wp14:anchorId="74B3230F" wp14:editId="27F70486">
                <wp:extent cx="2075974" cy="2106124"/>
                <wp:effectExtent l="0" t="0" r="635" b="8890"/>
                <wp:docPr id="37390651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1341" cy="215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443BBC" w14:textId="287E43DB" w:rsidR="00D976C5" w:rsidRDefault="00D976C5" w:rsidP="00D976C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900"/>
    <w:multiLevelType w:val="hybridMultilevel"/>
    <w:tmpl w:val="D2580900"/>
    <w:lvl w:ilvl="0" w:tplc="C59A5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851A7"/>
    <w:multiLevelType w:val="hybridMultilevel"/>
    <w:tmpl w:val="73866BC8"/>
    <w:lvl w:ilvl="0" w:tplc="54825F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5765748">
    <w:abstractNumId w:val="0"/>
  </w:num>
  <w:num w:numId="2" w16cid:durableId="91798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61"/>
    <w:rsid w:val="000323EF"/>
    <w:rsid w:val="000367EF"/>
    <w:rsid w:val="000421D4"/>
    <w:rsid w:val="00121E0D"/>
    <w:rsid w:val="001239BA"/>
    <w:rsid w:val="001F5128"/>
    <w:rsid w:val="00226761"/>
    <w:rsid w:val="00327CF3"/>
    <w:rsid w:val="0040680F"/>
    <w:rsid w:val="0047492C"/>
    <w:rsid w:val="004858BD"/>
    <w:rsid w:val="00527EB5"/>
    <w:rsid w:val="00591907"/>
    <w:rsid w:val="0061748E"/>
    <w:rsid w:val="00686606"/>
    <w:rsid w:val="006F5AAC"/>
    <w:rsid w:val="0077569C"/>
    <w:rsid w:val="007B1595"/>
    <w:rsid w:val="00850128"/>
    <w:rsid w:val="008C37EE"/>
    <w:rsid w:val="008D6A6D"/>
    <w:rsid w:val="00AE35BD"/>
    <w:rsid w:val="00B77423"/>
    <w:rsid w:val="00BF35F5"/>
    <w:rsid w:val="00C0529B"/>
    <w:rsid w:val="00C67699"/>
    <w:rsid w:val="00D976C5"/>
    <w:rsid w:val="00DA0879"/>
    <w:rsid w:val="00E37747"/>
    <w:rsid w:val="00E40248"/>
    <w:rsid w:val="00E74EBD"/>
    <w:rsid w:val="00F16EE1"/>
    <w:rsid w:val="00F63A31"/>
    <w:rsid w:val="00F95F37"/>
    <w:rsid w:val="26299905"/>
    <w:rsid w:val="5D17A658"/>
    <w:rsid w:val="68086DA9"/>
    <w:rsid w:val="6EAE8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ACB83"/>
  <w15:chartTrackingRefBased/>
  <w15:docId w15:val="{8A2C4872-EE75-41D0-A157-F41D59A5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61"/>
  </w:style>
  <w:style w:type="paragraph" w:styleId="Footer">
    <w:name w:val="footer"/>
    <w:basedOn w:val="Normal"/>
    <w:link w:val="FooterChar"/>
    <w:uiPriority w:val="99"/>
    <w:unhideWhenUsed/>
    <w:rsid w:val="00226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61"/>
  </w:style>
  <w:style w:type="character" w:styleId="Hyperlink">
    <w:name w:val="Hyperlink"/>
    <w:basedOn w:val="DefaultParagraphFont"/>
    <w:uiPriority w:val="99"/>
    <w:unhideWhenUsed/>
    <w:rsid w:val="00DA0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8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5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1239B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hris.tuthill@ingeniumt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B433D378E8E4594B678C19663862A" ma:contentTypeVersion="8" ma:contentTypeDescription="Create a new document." ma:contentTypeScope="" ma:versionID="ffc673cbad372b021eed9e354fbf064b">
  <xsd:schema xmlns:xsd="http://www.w3.org/2001/XMLSchema" xmlns:xs="http://www.w3.org/2001/XMLSchema" xmlns:p="http://schemas.microsoft.com/office/2006/metadata/properties" xmlns:ns3="74e0c09a-0149-4bc1-bc2f-a61eec417787" xmlns:ns4="73723f1e-a24a-4cf6-9a74-89056998b7d3" targetNamespace="http://schemas.microsoft.com/office/2006/metadata/properties" ma:root="true" ma:fieldsID="8f45be2484d7f10fcf32ee1953d14200" ns3:_="" ns4:_="">
    <xsd:import namespace="74e0c09a-0149-4bc1-bc2f-a61eec417787"/>
    <xsd:import namespace="73723f1e-a24a-4cf6-9a74-89056998b7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0c09a-0149-4bc1-bc2f-a61eec4177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3f1e-a24a-4cf6-9a74-89056998b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723f1e-a24a-4cf6-9a74-89056998b7d3" xsi:nil="true"/>
  </documentManagement>
</p:properties>
</file>

<file path=customXml/itemProps1.xml><?xml version="1.0" encoding="utf-8"?>
<ds:datastoreItem xmlns:ds="http://schemas.openxmlformats.org/officeDocument/2006/customXml" ds:itemID="{98A8DBAA-875C-4BEF-9F3D-1B588AA4D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0c09a-0149-4bc1-bc2f-a61eec417787"/>
    <ds:schemaRef ds:uri="73723f1e-a24a-4cf6-9a74-89056998b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5D4B7-3283-46BC-8D82-40D427DAD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2F714-EF1F-416A-A197-47EFECB1A2A6}">
  <ds:schemaRefs>
    <ds:schemaRef ds:uri="http://schemas.microsoft.com/office/2006/metadata/properties"/>
    <ds:schemaRef ds:uri="http://schemas.microsoft.com/office/infopath/2007/PartnerControls"/>
    <ds:schemaRef ds:uri="73723f1e-a24a-4cf6-9a74-89056998b7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Mulhall</dc:creator>
  <cp:keywords/>
  <dc:description/>
  <cp:lastModifiedBy>Chris Mulhall</cp:lastModifiedBy>
  <cp:revision>3</cp:revision>
  <cp:lastPrinted>2023-04-14T14:08:00Z</cp:lastPrinted>
  <dcterms:created xsi:type="dcterms:W3CDTF">2024-04-29T13:51:00Z</dcterms:created>
  <dcterms:modified xsi:type="dcterms:W3CDTF">2024-04-29T15:24:00Z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0x010100EBEB433D378E8E4594B678C19663862A</vt:lpwstr>
  </property>
</Properties>
</file>